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B322" w14:textId="77777777" w:rsidR="00774E62" w:rsidRPr="00774E62" w:rsidRDefault="00774E62" w:rsidP="00774E62">
      <w:pPr>
        <w:shd w:val="clear" w:color="auto" w:fill="FFFFFF"/>
        <w:spacing w:before="675" w:after="375" w:line="240" w:lineRule="auto"/>
        <w:outlineLvl w:val="2"/>
        <w:rPr>
          <w:rFonts w:ascii="Helvetica" w:eastAsia="Times New Roman" w:hAnsi="Helvetica" w:cs="Helvetica"/>
          <w:b/>
          <w:bCs/>
          <w:color w:val="333333"/>
          <w:sz w:val="27"/>
          <w:szCs w:val="27"/>
          <w:lang w:eastAsia="nl-NL"/>
        </w:rPr>
      </w:pPr>
      <w:r w:rsidRPr="00774E62">
        <w:rPr>
          <w:rFonts w:ascii="Helvetica" w:eastAsia="Times New Roman" w:hAnsi="Helvetica" w:cs="Helvetica"/>
          <w:b/>
          <w:bCs/>
          <w:color w:val="333333"/>
          <w:sz w:val="27"/>
          <w:szCs w:val="27"/>
          <w:lang w:eastAsia="nl-NL"/>
        </w:rPr>
        <w:t>Waarom en voor wie is het Spelregelbewijs?</w:t>
      </w:r>
    </w:p>
    <w:p w14:paraId="3660CAFC" w14:textId="1C223E63" w:rsidR="0066270E" w:rsidRDefault="00A81BF3">
      <w:pPr>
        <w:rPr>
          <w:rFonts w:ascii="Roboto" w:hAnsi="Roboto"/>
          <w:color w:val="333333"/>
          <w:sz w:val="26"/>
          <w:szCs w:val="26"/>
          <w:shd w:val="clear" w:color="auto" w:fill="FFFFFF"/>
        </w:rPr>
      </w:pPr>
      <w:r>
        <w:rPr>
          <w:rFonts w:ascii="Roboto" w:hAnsi="Roboto"/>
          <w:color w:val="333333"/>
          <w:sz w:val="26"/>
          <w:szCs w:val="26"/>
          <w:shd w:val="clear" w:color="auto" w:fill="FFFFFF"/>
        </w:rPr>
        <w:t>Een spelregelbewijs maakt spelers en speelsters van jongs af aan vertrouwd met de regels en geeft meer inzicht in – én begrip voor – beslissingen van de scheidsrechter. Daarnaast zorgt het kennen van de regels voor sportiever spel, waarbij het juist toepassen van de regels ook nog eens zorgt dat je als team meer kans maakt om te winnen.</w:t>
      </w:r>
    </w:p>
    <w:p w14:paraId="68C0143C" w14:textId="47EF5E4C" w:rsidR="00A81BF3" w:rsidRDefault="00A81BF3">
      <w:pPr>
        <w:rPr>
          <w:rFonts w:ascii="Roboto" w:hAnsi="Roboto"/>
          <w:color w:val="333333"/>
          <w:sz w:val="26"/>
          <w:szCs w:val="26"/>
          <w:shd w:val="clear" w:color="auto" w:fill="FFFFFF"/>
        </w:rPr>
      </w:pPr>
      <w:r>
        <w:rPr>
          <w:rFonts w:ascii="Roboto" w:hAnsi="Roboto"/>
          <w:color w:val="333333"/>
          <w:sz w:val="26"/>
          <w:szCs w:val="26"/>
          <w:shd w:val="clear" w:color="auto" w:fill="FFFFFF"/>
        </w:rPr>
        <w:t>Alle spelers die geboren zijn op of na 1 januari 1998, zijn verplicht het spelregelbewijs te halen vóór 1 juli van het kalenderjaar waarin zij de leeftijd van 17 jaar bereiken. Hierbij maakt het niet uit of je bij de junioren of de senioren voetbalt. Spelers uit 2004 hebben het seizoen 2020/'21 om het Spelregelbewijs te behalen. Zij moeten het Spelregelbewijs voor aanvang van het seizoen 2021/’22 bij de eerste officiële wedstrijd behaald hebben.</w:t>
      </w:r>
    </w:p>
    <w:p w14:paraId="45016147" w14:textId="3D531C69" w:rsidR="00A81BF3" w:rsidRDefault="00A81BF3">
      <w:r>
        <w:rPr>
          <w:rFonts w:ascii="Roboto" w:hAnsi="Roboto"/>
          <w:color w:val="333333"/>
          <w:sz w:val="26"/>
          <w:szCs w:val="26"/>
          <w:shd w:val="clear" w:color="auto" w:fill="FFFFFF"/>
        </w:rPr>
        <w:t>De verenigingen kunnen via Sportlink Club de spelers en speelsters uitnodigen per mail om het spelregelbewijs te halen. Zij kunnen het spelregelbewijs halen op de </w:t>
      </w:r>
      <w:hyperlink r:id="rId5" w:tgtFrame="_blank" w:history="1">
        <w:r>
          <w:rPr>
            <w:rStyle w:val="Hyperlink"/>
            <w:rFonts w:ascii="Roboto" w:hAnsi="Roboto"/>
            <w:color w:val="F36C21"/>
            <w:sz w:val="26"/>
            <w:szCs w:val="26"/>
            <w:shd w:val="clear" w:color="auto" w:fill="FFFFFF"/>
          </w:rPr>
          <w:t xml:space="preserve">website van </w:t>
        </w:r>
        <w:proofErr w:type="spellStart"/>
        <w:r>
          <w:rPr>
            <w:rStyle w:val="Hyperlink"/>
            <w:rFonts w:ascii="Roboto" w:hAnsi="Roboto"/>
            <w:color w:val="F36C21"/>
            <w:sz w:val="26"/>
            <w:szCs w:val="26"/>
            <w:shd w:val="clear" w:color="auto" w:fill="FFFFFF"/>
          </w:rPr>
          <w:t>Voetbalmasterz</w:t>
        </w:r>
        <w:proofErr w:type="spellEnd"/>
      </w:hyperlink>
      <w:r>
        <w:rPr>
          <w:rFonts w:ascii="Roboto" w:hAnsi="Roboto"/>
          <w:color w:val="333333"/>
          <w:sz w:val="26"/>
          <w:szCs w:val="26"/>
          <w:shd w:val="clear" w:color="auto" w:fill="FFFFFF"/>
        </w:rPr>
        <w:t>. Spelers en speelsters kunnen rechtstreeks inloggen met hun </w:t>
      </w:r>
      <w:hyperlink r:id="rId6" w:tgtFrame="_blank" w:history="1">
        <w:r>
          <w:rPr>
            <w:rStyle w:val="Hyperlink"/>
            <w:rFonts w:ascii="Roboto" w:hAnsi="Roboto"/>
            <w:color w:val="F36C21"/>
            <w:sz w:val="26"/>
            <w:szCs w:val="26"/>
            <w:shd w:val="clear" w:color="auto" w:fill="FFFFFF"/>
          </w:rPr>
          <w:t>KNVB account</w:t>
        </w:r>
      </w:hyperlink>
    </w:p>
    <w:p w14:paraId="510304B1" w14:textId="77777777" w:rsidR="00A81BF3" w:rsidRPr="00A81BF3" w:rsidRDefault="00A81BF3" w:rsidP="00A81BF3">
      <w:pPr>
        <w:shd w:val="clear" w:color="auto" w:fill="FFFFFF"/>
        <w:spacing w:before="675" w:after="375" w:line="240" w:lineRule="auto"/>
        <w:outlineLvl w:val="2"/>
        <w:rPr>
          <w:rFonts w:ascii="Helvetica" w:eastAsia="Times New Roman" w:hAnsi="Helvetica" w:cs="Helvetica"/>
          <w:b/>
          <w:bCs/>
          <w:color w:val="333333"/>
          <w:sz w:val="27"/>
          <w:szCs w:val="27"/>
          <w:lang w:eastAsia="nl-NL"/>
        </w:rPr>
      </w:pPr>
      <w:r w:rsidRPr="00A81BF3">
        <w:rPr>
          <w:rFonts w:ascii="Helvetica" w:eastAsia="Times New Roman" w:hAnsi="Helvetica" w:cs="Helvetica"/>
          <w:b/>
          <w:bCs/>
          <w:color w:val="333333"/>
          <w:sz w:val="27"/>
          <w:szCs w:val="27"/>
          <w:lang w:eastAsia="nl-NL"/>
        </w:rPr>
        <w:t>Inhoud van het Spelregelbewijs</w:t>
      </w:r>
    </w:p>
    <w:p w14:paraId="3875AA88" w14:textId="4A48A3CB" w:rsidR="00A81BF3" w:rsidRDefault="00A81BF3">
      <w:pPr>
        <w:rPr>
          <w:rFonts w:ascii="Roboto" w:hAnsi="Roboto"/>
          <w:color w:val="333333"/>
          <w:sz w:val="26"/>
          <w:szCs w:val="26"/>
          <w:shd w:val="clear" w:color="auto" w:fill="FFFFFF"/>
        </w:rPr>
      </w:pPr>
      <w:r>
        <w:rPr>
          <w:rFonts w:ascii="Roboto" w:hAnsi="Roboto"/>
          <w:color w:val="333333"/>
          <w:sz w:val="26"/>
          <w:szCs w:val="26"/>
          <w:shd w:val="clear" w:color="auto" w:fill="FFFFFF"/>
        </w:rPr>
        <w:t xml:space="preserve">De </w:t>
      </w:r>
      <w:proofErr w:type="spellStart"/>
      <w:r>
        <w:rPr>
          <w:rFonts w:ascii="Roboto" w:hAnsi="Roboto"/>
          <w:color w:val="333333"/>
          <w:sz w:val="26"/>
          <w:szCs w:val="26"/>
          <w:shd w:val="clear" w:color="auto" w:fill="FFFFFF"/>
        </w:rPr>
        <w:t>toetsvragen</w:t>
      </w:r>
      <w:proofErr w:type="spellEnd"/>
      <w:r>
        <w:rPr>
          <w:rFonts w:ascii="Roboto" w:hAnsi="Roboto"/>
          <w:color w:val="333333"/>
          <w:sz w:val="26"/>
          <w:szCs w:val="26"/>
          <w:shd w:val="clear" w:color="auto" w:fill="FFFFFF"/>
        </w:rPr>
        <w:t xml:space="preserve"> zijn gericht op twintig spelsituaties. Uit onderzoek onder scheidsrechters en coaches is gebleken dat rond deze situaties de meeste discussie kan ontstaan over de uitleg en toepassing van de spelregels. Dit zijn spelsituaties die iedereen herkent zoals buitenspel en hands, het principe van de terugspeelbal en de voordeelregel. Alle spelsituaties en –regels zijn in heldere taal omschreven en voorzien van beeld- en filmmateriaal.</w:t>
      </w:r>
    </w:p>
    <w:p w14:paraId="5FC07DC8" w14:textId="1F9A82A8" w:rsidR="00A81BF3" w:rsidRDefault="00A81BF3">
      <w:pPr>
        <w:rPr>
          <w:rFonts w:ascii="Roboto" w:hAnsi="Roboto"/>
          <w:color w:val="333333"/>
          <w:sz w:val="26"/>
          <w:szCs w:val="26"/>
          <w:shd w:val="clear" w:color="auto" w:fill="FFFFFF"/>
        </w:rPr>
      </w:pPr>
      <w:r>
        <w:rPr>
          <w:rFonts w:ascii="Roboto" w:hAnsi="Roboto"/>
          <w:color w:val="333333"/>
          <w:sz w:val="26"/>
          <w:szCs w:val="26"/>
          <w:shd w:val="clear" w:color="auto" w:fill="FFFFFF"/>
        </w:rPr>
        <w:t>De spelregel is de theoretische achtergrond, de spelsituatie is de vertaling naar de praktijk. In de spelsituaties zie je voorbeelden van situaties die betrekking hebben op de desbetreffende spelregel.</w:t>
      </w:r>
    </w:p>
    <w:p w14:paraId="059329B9" w14:textId="4273B33A" w:rsidR="00A81BF3" w:rsidRDefault="00A81BF3">
      <w:pPr>
        <w:rPr>
          <w:rFonts w:ascii="Roboto" w:hAnsi="Roboto"/>
          <w:color w:val="333333"/>
          <w:sz w:val="26"/>
          <w:szCs w:val="26"/>
          <w:shd w:val="clear" w:color="auto" w:fill="FFFFFF"/>
        </w:rPr>
      </w:pPr>
    </w:p>
    <w:p w14:paraId="6BAF9833" w14:textId="4A6EDE74" w:rsidR="00A81BF3" w:rsidRDefault="00A81BF3">
      <w:pPr>
        <w:rPr>
          <w:rFonts w:ascii="Roboto" w:hAnsi="Roboto"/>
          <w:color w:val="333333"/>
          <w:sz w:val="26"/>
          <w:szCs w:val="26"/>
          <w:shd w:val="clear" w:color="auto" w:fill="FFFFFF"/>
        </w:rPr>
      </w:pPr>
    </w:p>
    <w:p w14:paraId="1A58E0C9" w14:textId="5EB42DEC" w:rsidR="00A81BF3" w:rsidRDefault="00A81BF3">
      <w:pPr>
        <w:rPr>
          <w:rFonts w:ascii="Roboto" w:hAnsi="Roboto"/>
          <w:color w:val="333333"/>
          <w:sz w:val="26"/>
          <w:szCs w:val="26"/>
          <w:shd w:val="clear" w:color="auto" w:fill="FFFFFF"/>
        </w:rPr>
      </w:pPr>
    </w:p>
    <w:p w14:paraId="4152ABB3" w14:textId="77777777" w:rsidR="00A81BF3" w:rsidRDefault="00A81BF3">
      <w:pPr>
        <w:rPr>
          <w:rFonts w:ascii="Roboto" w:hAnsi="Roboto"/>
          <w:color w:val="333333"/>
          <w:sz w:val="26"/>
          <w:szCs w:val="26"/>
          <w:shd w:val="clear" w:color="auto" w:fill="FFFFFF"/>
        </w:rPr>
      </w:pPr>
    </w:p>
    <w:p w14:paraId="7F675B58" w14:textId="77777777" w:rsidR="00A81BF3" w:rsidRPr="00A81BF3" w:rsidRDefault="00A81BF3" w:rsidP="00A81BF3">
      <w:pPr>
        <w:shd w:val="clear" w:color="auto" w:fill="FFFFFF"/>
        <w:spacing w:before="675" w:after="375" w:line="240" w:lineRule="auto"/>
        <w:outlineLvl w:val="2"/>
        <w:rPr>
          <w:rFonts w:ascii="Helvetica" w:eastAsia="Times New Roman" w:hAnsi="Helvetica" w:cs="Helvetica"/>
          <w:b/>
          <w:bCs/>
          <w:color w:val="333333"/>
          <w:sz w:val="27"/>
          <w:szCs w:val="27"/>
          <w:lang w:eastAsia="nl-NL"/>
        </w:rPr>
      </w:pPr>
      <w:r w:rsidRPr="00A81BF3">
        <w:rPr>
          <w:rFonts w:ascii="Helvetica" w:eastAsia="Times New Roman" w:hAnsi="Helvetica" w:cs="Helvetica"/>
          <w:b/>
          <w:bCs/>
          <w:color w:val="333333"/>
          <w:sz w:val="27"/>
          <w:szCs w:val="27"/>
          <w:lang w:eastAsia="nl-NL"/>
        </w:rPr>
        <w:lastRenderedPageBreak/>
        <w:t xml:space="preserve">Het account van </w:t>
      </w:r>
      <w:proofErr w:type="spellStart"/>
      <w:r w:rsidRPr="00A81BF3">
        <w:rPr>
          <w:rFonts w:ascii="Helvetica" w:eastAsia="Times New Roman" w:hAnsi="Helvetica" w:cs="Helvetica"/>
          <w:b/>
          <w:bCs/>
          <w:color w:val="333333"/>
          <w:sz w:val="27"/>
          <w:szCs w:val="27"/>
          <w:lang w:eastAsia="nl-NL"/>
        </w:rPr>
        <w:t>Voetbalmasterz</w:t>
      </w:r>
      <w:proofErr w:type="spellEnd"/>
    </w:p>
    <w:p w14:paraId="053DDF0F" w14:textId="77777777" w:rsidR="00A81BF3" w:rsidRDefault="00A81BF3" w:rsidP="00A81BF3">
      <w:pPr>
        <w:pStyle w:val="Normaalweb"/>
        <w:shd w:val="clear" w:color="auto" w:fill="FFFFFF"/>
        <w:spacing w:before="0" w:beforeAutospacing="0" w:after="375" w:afterAutospacing="0"/>
        <w:rPr>
          <w:rFonts w:ascii="Roboto" w:hAnsi="Roboto"/>
          <w:color w:val="333333"/>
        </w:rPr>
      </w:pPr>
      <w:r>
        <w:rPr>
          <w:rFonts w:ascii="Roboto" w:hAnsi="Roboto"/>
          <w:color w:val="333333"/>
        </w:rPr>
        <w:t>Je logt in met je KNVB account via </w:t>
      </w:r>
      <w:hyperlink r:id="rId7" w:tgtFrame="_blank" w:history="1">
        <w:r>
          <w:rPr>
            <w:rStyle w:val="Hyperlink"/>
            <w:rFonts w:ascii="Roboto" w:hAnsi="Roboto"/>
            <w:color w:val="F36C21"/>
          </w:rPr>
          <w:t>www.voetbalmasterz.nl/inloggen</w:t>
        </w:r>
      </w:hyperlink>
      <w:r>
        <w:rPr>
          <w:rFonts w:ascii="Roboto" w:hAnsi="Roboto"/>
          <w:color w:val="333333"/>
        </w:rPr>
        <w:t>. Heb je nog geen KNVB account? Via </w:t>
      </w:r>
      <w:hyperlink r:id="rId8" w:tgtFrame="_blank" w:history="1">
        <w:r>
          <w:rPr>
            <w:rStyle w:val="Hyperlink"/>
            <w:rFonts w:ascii="Roboto" w:hAnsi="Roboto"/>
            <w:color w:val="F36C21"/>
          </w:rPr>
          <w:t>www.voetbalmasterz.nl/inloggen</w:t>
        </w:r>
      </w:hyperlink>
      <w:r>
        <w:rPr>
          <w:rFonts w:ascii="Roboto" w:hAnsi="Roboto"/>
          <w:color w:val="333333"/>
        </w:rPr>
        <w:t> kun je je registreren om een account aan te maken. Kijk </w:t>
      </w:r>
      <w:hyperlink r:id="rId9" w:anchor="KNVBaccount" w:tgtFrame="_blank" w:history="1">
        <w:r>
          <w:rPr>
            <w:rStyle w:val="Hyperlink"/>
            <w:rFonts w:ascii="Roboto" w:hAnsi="Roboto"/>
            <w:color w:val="F36C21"/>
          </w:rPr>
          <w:t>hier</w:t>
        </w:r>
      </w:hyperlink>
      <w:r>
        <w:rPr>
          <w:rFonts w:ascii="Roboto" w:hAnsi="Roboto"/>
          <w:color w:val="333333"/>
        </w:rPr>
        <w:t> voor meer uitleg over het KNVB account.</w:t>
      </w:r>
    </w:p>
    <w:p w14:paraId="31A2E824" w14:textId="1B91BA43" w:rsidR="00A81BF3" w:rsidRDefault="00A81BF3" w:rsidP="00A81BF3">
      <w:pPr>
        <w:pStyle w:val="Normaalweb"/>
        <w:shd w:val="clear" w:color="auto" w:fill="FFFFFF"/>
        <w:spacing w:before="0" w:beforeAutospacing="0" w:after="375" w:afterAutospacing="0"/>
        <w:rPr>
          <w:rFonts w:ascii="Roboto" w:hAnsi="Roboto"/>
          <w:color w:val="333333"/>
        </w:rPr>
      </w:pPr>
      <w:r>
        <w:rPr>
          <w:rFonts w:ascii="Roboto" w:hAnsi="Roboto"/>
          <w:color w:val="333333"/>
        </w:rPr>
        <w:t>Let op! Het mailadres dat je gebruikt dient het mailadres te zijn dat in de ledenadministratie van de KNVB (= Sportlink) bekend is. Je kunt het e-mailadres bij de secretaris of ledenadministratie van je vereniging laten aanpassen.</w:t>
      </w:r>
    </w:p>
    <w:p w14:paraId="6ECA75AD" w14:textId="77777777" w:rsidR="00A81BF3" w:rsidRPr="00A81BF3" w:rsidRDefault="00A81BF3" w:rsidP="00A81BF3">
      <w:pPr>
        <w:shd w:val="clear" w:color="auto" w:fill="FFFFFF"/>
        <w:spacing w:before="675" w:after="375" w:line="240" w:lineRule="auto"/>
        <w:outlineLvl w:val="2"/>
        <w:rPr>
          <w:rFonts w:ascii="Helvetica" w:eastAsia="Times New Roman" w:hAnsi="Helvetica" w:cs="Helvetica"/>
          <w:b/>
          <w:bCs/>
          <w:color w:val="333333"/>
          <w:sz w:val="27"/>
          <w:szCs w:val="27"/>
          <w:lang w:eastAsia="nl-NL"/>
        </w:rPr>
      </w:pPr>
      <w:r w:rsidRPr="00A81BF3">
        <w:rPr>
          <w:rFonts w:ascii="Helvetica" w:eastAsia="Times New Roman" w:hAnsi="Helvetica" w:cs="Helvetica"/>
          <w:b/>
          <w:bCs/>
          <w:color w:val="333333"/>
          <w:sz w:val="27"/>
          <w:szCs w:val="27"/>
          <w:lang w:eastAsia="nl-NL"/>
        </w:rPr>
        <w:t>Wat moet je doen om het Spelregelbewijs te halen?</w:t>
      </w:r>
    </w:p>
    <w:p w14:paraId="40A353B6" w14:textId="51E513F1" w:rsidR="00A81BF3" w:rsidRDefault="00A81BF3" w:rsidP="00A81BF3">
      <w:pPr>
        <w:pStyle w:val="Normaalweb"/>
        <w:shd w:val="clear" w:color="auto" w:fill="FFFFFF"/>
        <w:spacing w:before="0" w:beforeAutospacing="0" w:after="375" w:afterAutospacing="0"/>
        <w:rPr>
          <w:rFonts w:ascii="Roboto" w:hAnsi="Roboto"/>
          <w:color w:val="333333"/>
          <w:sz w:val="26"/>
          <w:szCs w:val="26"/>
          <w:shd w:val="clear" w:color="auto" w:fill="FFFFFF"/>
        </w:rPr>
      </w:pPr>
      <w:r>
        <w:rPr>
          <w:rFonts w:ascii="Roboto" w:hAnsi="Roboto"/>
          <w:color w:val="333333"/>
          <w:sz w:val="26"/>
          <w:szCs w:val="26"/>
          <w:shd w:val="clear" w:color="auto" w:fill="FFFFFF"/>
        </w:rPr>
        <w:t>Het Spelregelbewijs bestaat uit oefentoetsen die zijn onderverdeeld in twintig categorieën. Na de oefentoetsen komen de vijf levels die elk bestaan uit een combinatie van vragen uit de oefentoetsen. Na het vijfde level volgt de eindtoets. Als de vijf levels en de eindtoets succesvol doorlopen zijn, is het Spelregelbewijs behaald.</w:t>
      </w:r>
    </w:p>
    <w:p w14:paraId="5C3AE8E1" w14:textId="736BE635" w:rsidR="00A81BF3" w:rsidRDefault="00A81BF3" w:rsidP="00A81BF3">
      <w:pPr>
        <w:pStyle w:val="Normaalweb"/>
        <w:shd w:val="clear" w:color="auto" w:fill="FFFFFF"/>
        <w:spacing w:before="0" w:beforeAutospacing="0" w:after="375" w:afterAutospacing="0"/>
        <w:rPr>
          <w:rFonts w:ascii="Roboto" w:hAnsi="Roboto"/>
          <w:color w:val="333333"/>
          <w:sz w:val="26"/>
          <w:szCs w:val="26"/>
          <w:shd w:val="clear" w:color="auto" w:fill="FFFFFF"/>
        </w:rPr>
      </w:pPr>
      <w:r>
        <w:rPr>
          <w:rFonts w:ascii="Roboto" w:hAnsi="Roboto"/>
          <w:color w:val="333333"/>
          <w:sz w:val="26"/>
          <w:szCs w:val="26"/>
          <w:shd w:val="clear" w:color="auto" w:fill="FFFFFF"/>
        </w:rPr>
        <w:t>De oefentoetsen zijn vrij beschikbaar en mag iedereen maken zo vaak diegene wil. Het doorlopen van de oefentoetsen is niet noodzakelijk om het Spelregelbewijs te halen. Wel krijg je tijdens de oefentoetsen genoeg toelichting om het Spelregelbewijs te behalen.</w:t>
      </w:r>
    </w:p>
    <w:p w14:paraId="5EEE3252" w14:textId="77777777" w:rsidR="00242D6F" w:rsidRPr="00242D6F" w:rsidRDefault="00242D6F" w:rsidP="00242D6F">
      <w:pPr>
        <w:shd w:val="clear" w:color="auto" w:fill="FFFFFF"/>
        <w:spacing w:after="375" w:line="240" w:lineRule="auto"/>
        <w:rPr>
          <w:rFonts w:ascii="Roboto" w:eastAsia="Times New Roman" w:hAnsi="Roboto" w:cs="Times New Roman"/>
          <w:color w:val="333333"/>
          <w:sz w:val="24"/>
          <w:szCs w:val="24"/>
          <w:lang w:eastAsia="nl-NL"/>
        </w:rPr>
      </w:pPr>
      <w:r w:rsidRPr="00242D6F">
        <w:rPr>
          <w:rFonts w:ascii="Roboto" w:eastAsia="Times New Roman" w:hAnsi="Roboto" w:cs="Times New Roman"/>
          <w:color w:val="333333"/>
          <w:sz w:val="24"/>
          <w:szCs w:val="24"/>
          <w:lang w:eastAsia="nl-NL"/>
        </w:rPr>
        <w:t>Het Spelregelbewijs bestaat uit vijf levels. De levels kunnen zo vaak gemaakt worden als nodig is om de levels succesvol af te sluiten. Alle levels bestaan uit tien vragen. Hieronder een overzicht van de levels en het vereiste aantal goede antwoorden.</w:t>
      </w:r>
    </w:p>
    <w:p w14:paraId="730D6BE5" w14:textId="77777777" w:rsidR="00242D6F" w:rsidRPr="00242D6F" w:rsidRDefault="00242D6F" w:rsidP="00242D6F">
      <w:pPr>
        <w:numPr>
          <w:ilvl w:val="0"/>
          <w:numId w:val="1"/>
        </w:numPr>
        <w:shd w:val="clear" w:color="auto" w:fill="FFFFFF"/>
        <w:spacing w:after="45" w:line="240" w:lineRule="auto"/>
        <w:rPr>
          <w:rFonts w:ascii="Roboto" w:eastAsia="Times New Roman" w:hAnsi="Roboto" w:cs="Times New Roman"/>
          <w:color w:val="333333"/>
          <w:sz w:val="24"/>
          <w:szCs w:val="24"/>
          <w:lang w:eastAsia="nl-NL"/>
        </w:rPr>
      </w:pPr>
      <w:r w:rsidRPr="00242D6F">
        <w:rPr>
          <w:rFonts w:ascii="Roboto" w:eastAsia="Times New Roman" w:hAnsi="Roboto" w:cs="Times New Roman"/>
          <w:color w:val="333333"/>
          <w:sz w:val="24"/>
          <w:szCs w:val="24"/>
          <w:lang w:eastAsia="nl-NL"/>
        </w:rPr>
        <w:t>Level 1 - 5 goede antwoorden</w:t>
      </w:r>
    </w:p>
    <w:p w14:paraId="64F136E9" w14:textId="77777777" w:rsidR="00242D6F" w:rsidRPr="00242D6F" w:rsidRDefault="00242D6F" w:rsidP="00242D6F">
      <w:pPr>
        <w:numPr>
          <w:ilvl w:val="0"/>
          <w:numId w:val="1"/>
        </w:numPr>
        <w:shd w:val="clear" w:color="auto" w:fill="FFFFFF"/>
        <w:spacing w:after="45" w:line="240" w:lineRule="auto"/>
        <w:rPr>
          <w:rFonts w:ascii="Roboto" w:eastAsia="Times New Roman" w:hAnsi="Roboto" w:cs="Times New Roman"/>
          <w:color w:val="333333"/>
          <w:sz w:val="24"/>
          <w:szCs w:val="24"/>
          <w:lang w:eastAsia="nl-NL"/>
        </w:rPr>
      </w:pPr>
      <w:r w:rsidRPr="00242D6F">
        <w:rPr>
          <w:rFonts w:ascii="Roboto" w:eastAsia="Times New Roman" w:hAnsi="Roboto" w:cs="Times New Roman"/>
          <w:color w:val="333333"/>
          <w:sz w:val="24"/>
          <w:szCs w:val="24"/>
          <w:lang w:eastAsia="nl-NL"/>
        </w:rPr>
        <w:t>Level 2 - 6 goede antwoorden</w:t>
      </w:r>
    </w:p>
    <w:p w14:paraId="14D47944" w14:textId="77777777" w:rsidR="00242D6F" w:rsidRPr="00242D6F" w:rsidRDefault="00242D6F" w:rsidP="00242D6F">
      <w:pPr>
        <w:numPr>
          <w:ilvl w:val="0"/>
          <w:numId w:val="1"/>
        </w:numPr>
        <w:shd w:val="clear" w:color="auto" w:fill="FFFFFF"/>
        <w:spacing w:after="45" w:line="240" w:lineRule="auto"/>
        <w:rPr>
          <w:rFonts w:ascii="Roboto" w:eastAsia="Times New Roman" w:hAnsi="Roboto" w:cs="Times New Roman"/>
          <w:color w:val="333333"/>
          <w:sz w:val="24"/>
          <w:szCs w:val="24"/>
          <w:lang w:eastAsia="nl-NL"/>
        </w:rPr>
      </w:pPr>
      <w:r w:rsidRPr="00242D6F">
        <w:rPr>
          <w:rFonts w:ascii="Roboto" w:eastAsia="Times New Roman" w:hAnsi="Roboto" w:cs="Times New Roman"/>
          <w:color w:val="333333"/>
          <w:sz w:val="24"/>
          <w:szCs w:val="24"/>
          <w:lang w:eastAsia="nl-NL"/>
        </w:rPr>
        <w:t>Level 3 - 7 goede antwoorden</w:t>
      </w:r>
    </w:p>
    <w:p w14:paraId="363CD968" w14:textId="77777777" w:rsidR="00242D6F" w:rsidRPr="00242D6F" w:rsidRDefault="00242D6F" w:rsidP="00242D6F">
      <w:pPr>
        <w:numPr>
          <w:ilvl w:val="0"/>
          <w:numId w:val="1"/>
        </w:numPr>
        <w:shd w:val="clear" w:color="auto" w:fill="FFFFFF"/>
        <w:spacing w:after="45" w:line="240" w:lineRule="auto"/>
        <w:rPr>
          <w:rFonts w:ascii="Roboto" w:eastAsia="Times New Roman" w:hAnsi="Roboto" w:cs="Times New Roman"/>
          <w:color w:val="333333"/>
          <w:sz w:val="24"/>
          <w:szCs w:val="24"/>
          <w:lang w:eastAsia="nl-NL"/>
        </w:rPr>
      </w:pPr>
      <w:r w:rsidRPr="00242D6F">
        <w:rPr>
          <w:rFonts w:ascii="Roboto" w:eastAsia="Times New Roman" w:hAnsi="Roboto" w:cs="Times New Roman"/>
          <w:color w:val="333333"/>
          <w:sz w:val="24"/>
          <w:szCs w:val="24"/>
          <w:lang w:eastAsia="nl-NL"/>
        </w:rPr>
        <w:t>Level 4 - 8 goede antwoorden</w:t>
      </w:r>
    </w:p>
    <w:p w14:paraId="576D2AFE" w14:textId="77777777" w:rsidR="00242D6F" w:rsidRPr="00242D6F" w:rsidRDefault="00242D6F" w:rsidP="00242D6F">
      <w:pPr>
        <w:numPr>
          <w:ilvl w:val="0"/>
          <w:numId w:val="1"/>
        </w:numPr>
        <w:shd w:val="clear" w:color="auto" w:fill="FFFFFF"/>
        <w:spacing w:after="45" w:line="240" w:lineRule="auto"/>
        <w:rPr>
          <w:rFonts w:ascii="Roboto" w:eastAsia="Times New Roman" w:hAnsi="Roboto" w:cs="Times New Roman"/>
          <w:color w:val="333333"/>
          <w:sz w:val="24"/>
          <w:szCs w:val="24"/>
          <w:lang w:eastAsia="nl-NL"/>
        </w:rPr>
      </w:pPr>
      <w:r w:rsidRPr="00242D6F">
        <w:rPr>
          <w:rFonts w:ascii="Roboto" w:eastAsia="Times New Roman" w:hAnsi="Roboto" w:cs="Times New Roman"/>
          <w:color w:val="333333"/>
          <w:sz w:val="24"/>
          <w:szCs w:val="24"/>
          <w:lang w:eastAsia="nl-NL"/>
        </w:rPr>
        <w:t>Level 5 - 9 goede antwoorden</w:t>
      </w:r>
    </w:p>
    <w:p w14:paraId="0D6B6768" w14:textId="01A6D6A7" w:rsidR="00A81BF3" w:rsidRDefault="00A81BF3" w:rsidP="00A81BF3">
      <w:pPr>
        <w:pStyle w:val="Normaalweb"/>
        <w:shd w:val="clear" w:color="auto" w:fill="FFFFFF"/>
        <w:spacing w:before="0" w:beforeAutospacing="0" w:after="375" w:afterAutospacing="0"/>
        <w:rPr>
          <w:rFonts w:ascii="Roboto" w:hAnsi="Roboto"/>
          <w:color w:val="333333"/>
        </w:rPr>
      </w:pPr>
    </w:p>
    <w:p w14:paraId="78856F99" w14:textId="3C4C71A8" w:rsidR="00242D6F" w:rsidRDefault="00242D6F" w:rsidP="00A81BF3">
      <w:pPr>
        <w:pStyle w:val="Normaalweb"/>
        <w:shd w:val="clear" w:color="auto" w:fill="FFFFFF"/>
        <w:spacing w:before="0" w:beforeAutospacing="0" w:after="375" w:afterAutospacing="0"/>
        <w:rPr>
          <w:rFonts w:ascii="Roboto" w:hAnsi="Roboto"/>
          <w:color w:val="333333"/>
          <w:sz w:val="26"/>
          <w:szCs w:val="26"/>
          <w:shd w:val="clear" w:color="auto" w:fill="FFFFFF"/>
        </w:rPr>
      </w:pPr>
      <w:r>
        <w:rPr>
          <w:rFonts w:ascii="Roboto" w:hAnsi="Roboto"/>
          <w:color w:val="333333"/>
          <w:sz w:val="26"/>
          <w:szCs w:val="26"/>
          <w:shd w:val="clear" w:color="auto" w:fill="FFFFFF"/>
        </w:rPr>
        <w:t>Als de levels succesvol zijn doorlopen, kan de eindtoets gemaakt worden. Deze bestaat uit twintig vragen waarvan er zestien juist beantwoord moeten worden. De eindtoets mag zo vaak gemaakt worden als nodig is om te slagen voor het Spelregelbewijs.</w:t>
      </w:r>
    </w:p>
    <w:p w14:paraId="2D6936C4" w14:textId="77777777" w:rsidR="00242D6F" w:rsidRDefault="00242D6F" w:rsidP="00A81BF3">
      <w:pPr>
        <w:pStyle w:val="Normaalweb"/>
        <w:shd w:val="clear" w:color="auto" w:fill="FFFFFF"/>
        <w:spacing w:before="0" w:beforeAutospacing="0" w:after="375" w:afterAutospacing="0"/>
        <w:rPr>
          <w:rFonts w:ascii="Roboto" w:hAnsi="Roboto"/>
          <w:color w:val="333333"/>
          <w:sz w:val="26"/>
          <w:szCs w:val="26"/>
          <w:shd w:val="clear" w:color="auto" w:fill="FFFFFF"/>
        </w:rPr>
      </w:pPr>
    </w:p>
    <w:p w14:paraId="5BB10D80" w14:textId="3866CF1A" w:rsidR="00242D6F" w:rsidRDefault="00242D6F" w:rsidP="00A81BF3">
      <w:pPr>
        <w:pStyle w:val="Normaalweb"/>
        <w:shd w:val="clear" w:color="auto" w:fill="FFFFFF"/>
        <w:spacing w:before="0" w:beforeAutospacing="0" w:after="375" w:afterAutospacing="0"/>
        <w:rPr>
          <w:rFonts w:ascii="Roboto" w:hAnsi="Roboto"/>
          <w:color w:val="333333"/>
          <w:sz w:val="26"/>
          <w:szCs w:val="26"/>
          <w:shd w:val="clear" w:color="auto" w:fill="FFFFFF"/>
        </w:rPr>
      </w:pPr>
      <w:r>
        <w:rPr>
          <w:rFonts w:ascii="Roboto" w:hAnsi="Roboto"/>
          <w:color w:val="333333"/>
          <w:sz w:val="26"/>
          <w:szCs w:val="26"/>
          <w:shd w:val="clear" w:color="auto" w:fill="FFFFFF"/>
        </w:rPr>
        <w:lastRenderedPageBreak/>
        <w:t>Ja, dat mag. Iedereen heeft zijn eigen inloggegevens en zijn eigen account. Er zitten geen regels vast aan waar je het Spelregelbewijs maakt. Zo komt het bijvoorbeeld voor dat verenigingen avonden organiseren om in een groep gezamenlijk het Spelregelbewijs te behalen. Een voorbeeld hiervan is te lezen via deze </w:t>
      </w:r>
      <w:hyperlink r:id="rId10" w:tgtFrame="_blank" w:history="1">
        <w:r>
          <w:rPr>
            <w:rStyle w:val="Hyperlink"/>
            <w:rFonts w:ascii="Roboto" w:hAnsi="Roboto"/>
            <w:color w:val="F36C21"/>
            <w:sz w:val="26"/>
            <w:szCs w:val="26"/>
            <w:shd w:val="clear" w:color="auto" w:fill="FFFFFF"/>
          </w:rPr>
          <w:t>link</w:t>
        </w:r>
      </w:hyperlink>
      <w:r>
        <w:rPr>
          <w:rFonts w:ascii="Roboto" w:hAnsi="Roboto"/>
          <w:color w:val="333333"/>
          <w:sz w:val="26"/>
          <w:szCs w:val="26"/>
          <w:shd w:val="clear" w:color="auto" w:fill="FFFFFF"/>
        </w:rPr>
        <w:t>.</w:t>
      </w:r>
    </w:p>
    <w:p w14:paraId="5B23E060" w14:textId="07562BD6" w:rsidR="00242D6F" w:rsidRDefault="00242D6F" w:rsidP="00A81BF3">
      <w:pPr>
        <w:pStyle w:val="Normaalweb"/>
        <w:shd w:val="clear" w:color="auto" w:fill="FFFFFF"/>
        <w:spacing w:before="0" w:beforeAutospacing="0" w:after="375" w:afterAutospacing="0"/>
        <w:rPr>
          <w:rFonts w:ascii="Roboto" w:hAnsi="Roboto"/>
          <w:color w:val="333333"/>
          <w:sz w:val="26"/>
          <w:szCs w:val="26"/>
          <w:shd w:val="clear" w:color="auto" w:fill="FFFFFF"/>
        </w:rPr>
      </w:pPr>
      <w:r>
        <w:rPr>
          <w:rFonts w:ascii="Roboto" w:hAnsi="Roboto"/>
          <w:color w:val="333333"/>
          <w:sz w:val="26"/>
          <w:szCs w:val="26"/>
          <w:shd w:val="clear" w:color="auto" w:fill="FFFFFF"/>
        </w:rPr>
        <w:t>Alle categorieën zijn te oefenen in de oefentoetsen. Tijdens het doorlopen van deze oefentoetsen krijg je genoeg feedback om de levels en de eindtoets te kunnen halen. Oefenen kan via deze </w:t>
      </w:r>
      <w:hyperlink r:id="rId11" w:tgtFrame="_blank" w:history="1">
        <w:r>
          <w:rPr>
            <w:rStyle w:val="Hyperlink"/>
            <w:rFonts w:ascii="Roboto" w:hAnsi="Roboto"/>
            <w:color w:val="F36C21"/>
            <w:sz w:val="26"/>
            <w:szCs w:val="26"/>
            <w:shd w:val="clear" w:color="auto" w:fill="FFFFFF"/>
          </w:rPr>
          <w:t>link</w:t>
        </w:r>
      </w:hyperlink>
      <w:r>
        <w:rPr>
          <w:rFonts w:ascii="Roboto" w:hAnsi="Roboto"/>
          <w:color w:val="333333"/>
          <w:sz w:val="26"/>
          <w:szCs w:val="26"/>
          <w:shd w:val="clear" w:color="auto" w:fill="FFFFFF"/>
        </w:rPr>
        <w:t>. Het helpt ook om de spelregels eens door te nemen voor het maken van de levels en de eindtoets. Dat kan ook via deze </w:t>
      </w:r>
      <w:hyperlink r:id="rId12" w:tgtFrame="_blank" w:history="1">
        <w:r>
          <w:rPr>
            <w:rStyle w:val="Hyperlink"/>
            <w:rFonts w:ascii="Roboto" w:hAnsi="Roboto"/>
            <w:color w:val="F36C21"/>
            <w:sz w:val="26"/>
            <w:szCs w:val="26"/>
            <w:shd w:val="clear" w:color="auto" w:fill="FFFFFF"/>
          </w:rPr>
          <w:t>link</w:t>
        </w:r>
      </w:hyperlink>
      <w:r>
        <w:rPr>
          <w:rFonts w:ascii="Roboto" w:hAnsi="Roboto"/>
          <w:color w:val="333333"/>
          <w:sz w:val="26"/>
          <w:szCs w:val="26"/>
          <w:shd w:val="clear" w:color="auto" w:fill="FFFFFF"/>
        </w:rPr>
        <w:t>.</w:t>
      </w:r>
    </w:p>
    <w:p w14:paraId="0FDC53BD" w14:textId="5317E398" w:rsidR="00242D6F" w:rsidRDefault="00242D6F" w:rsidP="00A81BF3">
      <w:pPr>
        <w:pStyle w:val="Normaalweb"/>
        <w:shd w:val="clear" w:color="auto" w:fill="FFFFFF"/>
        <w:spacing w:before="0" w:beforeAutospacing="0" w:after="375" w:afterAutospacing="0"/>
        <w:rPr>
          <w:rFonts w:ascii="Roboto" w:hAnsi="Roboto"/>
          <w:color w:val="333333"/>
          <w:sz w:val="26"/>
          <w:szCs w:val="26"/>
          <w:shd w:val="clear" w:color="auto" w:fill="FFFFFF"/>
        </w:rPr>
      </w:pPr>
      <w:r>
        <w:rPr>
          <w:rFonts w:ascii="Roboto" w:hAnsi="Roboto"/>
          <w:color w:val="333333"/>
          <w:sz w:val="26"/>
          <w:szCs w:val="26"/>
          <w:shd w:val="clear" w:color="auto" w:fill="FFFFFF"/>
        </w:rPr>
        <w:t>Spelers krijgen een waarschuwing wanneer zij spelen zonder Spelregelbewijs terwijl ze dat wel hadden moeten hebben. De waarschuwing is in de vorm van een overtreding. Bij de zevende overtreding volgt er een straf.</w:t>
      </w:r>
    </w:p>
    <w:p w14:paraId="62C44980" w14:textId="77777777" w:rsidR="00242D6F" w:rsidRDefault="00242D6F" w:rsidP="00242D6F">
      <w:pPr>
        <w:pStyle w:val="Normaalweb"/>
        <w:shd w:val="clear" w:color="auto" w:fill="FFFFFF"/>
        <w:spacing w:before="0" w:beforeAutospacing="0" w:after="375" w:afterAutospacing="0"/>
        <w:rPr>
          <w:rFonts w:ascii="Roboto" w:hAnsi="Roboto"/>
          <w:color w:val="333333"/>
        </w:rPr>
      </w:pPr>
      <w:r>
        <w:rPr>
          <w:rFonts w:ascii="Roboto" w:hAnsi="Roboto"/>
          <w:color w:val="333333"/>
        </w:rPr>
        <w:t>Bij een zevende overtreding wordt er aangifte gedaan bij de aanklager. De richtlijnen voor de mogelijke sancties zijn: een boete variërend van €75,00 - €100,00 voor de vereniging (dit betreft een boete per speler) en één (1) wedstrijd uitsluiting voor de speler.</w:t>
      </w:r>
    </w:p>
    <w:p w14:paraId="1F44B1C2" w14:textId="77777777" w:rsidR="00242D6F" w:rsidRDefault="00242D6F" w:rsidP="00242D6F">
      <w:pPr>
        <w:pStyle w:val="Normaalweb"/>
        <w:shd w:val="clear" w:color="auto" w:fill="FFFFFF"/>
        <w:spacing w:before="0" w:beforeAutospacing="0" w:after="375" w:afterAutospacing="0"/>
        <w:rPr>
          <w:rFonts w:ascii="Roboto" w:hAnsi="Roboto"/>
          <w:color w:val="333333"/>
        </w:rPr>
      </w:pPr>
      <w:r>
        <w:rPr>
          <w:rFonts w:ascii="Roboto" w:hAnsi="Roboto"/>
          <w:color w:val="333333"/>
        </w:rPr>
        <w:t>Deze straffen kun je ook terugvinden in de Handleiding Tuchtzaken Amateurvoetbal seizoen 2021/’22 (paragraaf 4.5. Deelname aan wedstrijden zonder speelgerechtigd te zijn).</w:t>
      </w:r>
    </w:p>
    <w:p w14:paraId="56831D60" w14:textId="77777777" w:rsidR="00242D6F" w:rsidRDefault="00242D6F" w:rsidP="00A81BF3">
      <w:pPr>
        <w:pStyle w:val="Normaalweb"/>
        <w:shd w:val="clear" w:color="auto" w:fill="FFFFFF"/>
        <w:spacing w:before="0" w:beforeAutospacing="0" w:after="375" w:afterAutospacing="0"/>
        <w:rPr>
          <w:rFonts w:ascii="Roboto" w:hAnsi="Roboto"/>
          <w:color w:val="333333"/>
        </w:rPr>
      </w:pPr>
    </w:p>
    <w:p w14:paraId="13BA4EC0" w14:textId="77777777" w:rsidR="00A81BF3" w:rsidRDefault="00A81BF3"/>
    <w:sectPr w:rsidR="00A81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518"/>
    <w:multiLevelType w:val="multilevel"/>
    <w:tmpl w:val="E2E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62"/>
    <w:rsid w:val="000E113C"/>
    <w:rsid w:val="00242D6F"/>
    <w:rsid w:val="0066270E"/>
    <w:rsid w:val="00774E62"/>
    <w:rsid w:val="00A81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6480"/>
  <w15:chartTrackingRefBased/>
  <w15:docId w15:val="{82FA8050-11D3-4B43-BD28-9A9F839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81BF3"/>
    <w:rPr>
      <w:color w:val="0000FF"/>
      <w:u w:val="single"/>
    </w:rPr>
  </w:style>
  <w:style w:type="paragraph" w:styleId="Normaalweb">
    <w:name w:val="Normal (Web)"/>
    <w:basedOn w:val="Standaard"/>
    <w:uiPriority w:val="99"/>
    <w:semiHidden/>
    <w:unhideWhenUsed/>
    <w:rsid w:val="00A81BF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2458">
      <w:bodyDiv w:val="1"/>
      <w:marLeft w:val="0"/>
      <w:marRight w:val="0"/>
      <w:marTop w:val="0"/>
      <w:marBottom w:val="0"/>
      <w:divBdr>
        <w:top w:val="none" w:sz="0" w:space="0" w:color="auto"/>
        <w:left w:val="none" w:sz="0" w:space="0" w:color="auto"/>
        <w:bottom w:val="none" w:sz="0" w:space="0" w:color="auto"/>
        <w:right w:val="none" w:sz="0" w:space="0" w:color="auto"/>
      </w:divBdr>
    </w:div>
    <w:div w:id="230888236">
      <w:bodyDiv w:val="1"/>
      <w:marLeft w:val="0"/>
      <w:marRight w:val="0"/>
      <w:marTop w:val="0"/>
      <w:marBottom w:val="0"/>
      <w:divBdr>
        <w:top w:val="none" w:sz="0" w:space="0" w:color="auto"/>
        <w:left w:val="none" w:sz="0" w:space="0" w:color="auto"/>
        <w:bottom w:val="none" w:sz="0" w:space="0" w:color="auto"/>
        <w:right w:val="none" w:sz="0" w:space="0" w:color="auto"/>
      </w:divBdr>
    </w:div>
    <w:div w:id="432671212">
      <w:bodyDiv w:val="1"/>
      <w:marLeft w:val="0"/>
      <w:marRight w:val="0"/>
      <w:marTop w:val="0"/>
      <w:marBottom w:val="0"/>
      <w:divBdr>
        <w:top w:val="none" w:sz="0" w:space="0" w:color="auto"/>
        <w:left w:val="none" w:sz="0" w:space="0" w:color="auto"/>
        <w:bottom w:val="none" w:sz="0" w:space="0" w:color="auto"/>
        <w:right w:val="none" w:sz="0" w:space="0" w:color="auto"/>
      </w:divBdr>
    </w:div>
    <w:div w:id="923337334">
      <w:bodyDiv w:val="1"/>
      <w:marLeft w:val="0"/>
      <w:marRight w:val="0"/>
      <w:marTop w:val="0"/>
      <w:marBottom w:val="0"/>
      <w:divBdr>
        <w:top w:val="none" w:sz="0" w:space="0" w:color="auto"/>
        <w:left w:val="none" w:sz="0" w:space="0" w:color="auto"/>
        <w:bottom w:val="none" w:sz="0" w:space="0" w:color="auto"/>
        <w:right w:val="none" w:sz="0" w:space="0" w:color="auto"/>
      </w:divBdr>
    </w:div>
    <w:div w:id="1200973551">
      <w:bodyDiv w:val="1"/>
      <w:marLeft w:val="0"/>
      <w:marRight w:val="0"/>
      <w:marTop w:val="0"/>
      <w:marBottom w:val="0"/>
      <w:divBdr>
        <w:top w:val="none" w:sz="0" w:space="0" w:color="auto"/>
        <w:left w:val="none" w:sz="0" w:space="0" w:color="auto"/>
        <w:bottom w:val="none" w:sz="0" w:space="0" w:color="auto"/>
        <w:right w:val="none" w:sz="0" w:space="0" w:color="auto"/>
      </w:divBdr>
    </w:div>
    <w:div w:id="1678657541">
      <w:bodyDiv w:val="1"/>
      <w:marLeft w:val="0"/>
      <w:marRight w:val="0"/>
      <w:marTop w:val="0"/>
      <w:marBottom w:val="0"/>
      <w:divBdr>
        <w:top w:val="none" w:sz="0" w:space="0" w:color="auto"/>
        <w:left w:val="none" w:sz="0" w:space="0" w:color="auto"/>
        <w:bottom w:val="none" w:sz="0" w:space="0" w:color="auto"/>
        <w:right w:val="none" w:sz="0" w:space="0" w:color="auto"/>
      </w:divBdr>
    </w:div>
    <w:div w:id="19617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tbalmasterz.nl/inlog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tbalmasterz.nl/inloggen" TargetMode="External"/><Relationship Id="rId12" Type="http://schemas.openxmlformats.org/officeDocument/2006/relationships/hyperlink" Target="https://www.voetbalmasterz.nl/spelreg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linkservices.freshdesk.com/nl/support/solutions/articles/9000176454-het-knvb-account" TargetMode="External"/><Relationship Id="rId11" Type="http://schemas.openxmlformats.org/officeDocument/2006/relationships/hyperlink" Target="https://www.voetbalmasterz.nl/oefenen/" TargetMode="External"/><Relationship Id="rId5" Type="http://schemas.openxmlformats.org/officeDocument/2006/relationships/hyperlink" Target="https://www.voetbalmasterz.nl/" TargetMode="External"/><Relationship Id="rId10" Type="http://schemas.openxmlformats.org/officeDocument/2006/relationships/hyperlink" Target="https://www.knvb.nl/assist-scheidsrechters/spelregels/spelregelbewijs/respect-als-basis-van-het-spelregelbewijs" TargetMode="External"/><Relationship Id="rId4" Type="http://schemas.openxmlformats.org/officeDocument/2006/relationships/webSettings" Target="webSettings.xml"/><Relationship Id="rId9" Type="http://schemas.openxmlformats.org/officeDocument/2006/relationships/hyperlink" Target="https://sportlinkservices.freshdesk.com/nl/support/solutions/articles/9000176454-het-knvb-accoun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IJzerman, B. (Britt)</dc:creator>
  <cp:keywords/>
  <dc:description/>
  <cp:lastModifiedBy>Julian Van Dijken</cp:lastModifiedBy>
  <cp:revision>2</cp:revision>
  <dcterms:created xsi:type="dcterms:W3CDTF">2022-01-03T19:53:00Z</dcterms:created>
  <dcterms:modified xsi:type="dcterms:W3CDTF">2022-01-03T19:53:00Z</dcterms:modified>
</cp:coreProperties>
</file>